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9F7" w:rsidRDefault="00E854F6">
      <w:pPr>
        <w:pStyle w:val="a3"/>
        <w:spacing w:before="68"/>
        <w:ind w:left="1310" w:right="1317" w:firstLine="0"/>
        <w:jc w:val="center"/>
      </w:pPr>
      <w:r>
        <w:t>Информация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профильному</w:t>
      </w:r>
      <w:r>
        <w:rPr>
          <w:spacing w:val="-10"/>
        </w:rPr>
        <w:t xml:space="preserve"> </w:t>
      </w:r>
      <w:r>
        <w:t>обучению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МБОУ</w:t>
      </w:r>
      <w:r>
        <w:rPr>
          <w:spacing w:val="2"/>
        </w:rPr>
        <w:t xml:space="preserve"> </w:t>
      </w:r>
      <w:r>
        <w:t>«Гимназия</w:t>
      </w:r>
      <w:r>
        <w:rPr>
          <w:spacing w:val="-2"/>
        </w:rPr>
        <w:t xml:space="preserve"> </w:t>
      </w:r>
      <w:r>
        <w:t>№79»</w:t>
      </w:r>
    </w:p>
    <w:p w:rsidR="008159F7" w:rsidRDefault="008159F7">
      <w:pPr>
        <w:pStyle w:val="a3"/>
        <w:spacing w:before="10"/>
        <w:ind w:left="0" w:firstLine="0"/>
        <w:jc w:val="left"/>
        <w:rPr>
          <w:sz w:val="20"/>
        </w:rPr>
      </w:pPr>
    </w:p>
    <w:p w:rsidR="008159F7" w:rsidRDefault="00E854F6">
      <w:pPr>
        <w:pStyle w:val="a3"/>
        <w:ind w:right="102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-57"/>
        </w:rPr>
        <w:t xml:space="preserve"> </w:t>
      </w:r>
      <w:r>
        <w:t>набора в профильные классы МБОУ «Гимназия №79» информирует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сроках,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процедуре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профильном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классных часах и родительских собраниях и размещает информацию на 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58"/>
        </w:rPr>
        <w:t xml:space="preserve"> </w:t>
      </w:r>
      <w:r>
        <w:t>МБОУ</w:t>
      </w:r>
      <w:r>
        <w:rPr>
          <w:spacing w:val="4"/>
        </w:rPr>
        <w:t xml:space="preserve"> </w:t>
      </w:r>
      <w:r>
        <w:t>«Гимназия №79»</w:t>
      </w:r>
      <w:r>
        <w:rPr>
          <w:spacing w:val="5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срок до 1 февраля.</w:t>
      </w:r>
    </w:p>
    <w:p w:rsidR="008159F7" w:rsidRDefault="00E854F6">
      <w:pPr>
        <w:pStyle w:val="a3"/>
        <w:spacing w:before="152"/>
        <w:ind w:right="106"/>
      </w:pPr>
      <w:r>
        <w:t>МБОУ «Гимназия №79» определяет процесс отбора в</w:t>
      </w:r>
      <w:r>
        <w:rPr>
          <w:spacing w:val="1"/>
        </w:rPr>
        <w:t xml:space="preserve"> </w:t>
      </w:r>
      <w:r>
        <w:t>следующие профили обучения:</w:t>
      </w:r>
      <w:r>
        <w:rPr>
          <w:spacing w:val="1"/>
        </w:rPr>
        <w:t xml:space="preserve"> </w:t>
      </w:r>
      <w:r>
        <w:t>гуманитарный (</w:t>
      </w:r>
      <w:r w:rsidR="00A447C9">
        <w:t>обществознание, иностранный язык (английский язык</w:t>
      </w:r>
      <w:r>
        <w:t xml:space="preserve">), </w:t>
      </w:r>
      <w:r w:rsidR="00A447C9">
        <w:t>гуманитарный (история, обществознание).</w:t>
      </w:r>
    </w:p>
    <w:p w:rsidR="008159F7" w:rsidRDefault="00E854F6">
      <w:pPr>
        <w:pStyle w:val="a3"/>
        <w:spacing w:before="149"/>
        <w:ind w:right="111" w:firstLine="359"/>
      </w:pPr>
      <w:r>
        <w:t>Индивидуальный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профильном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 основе результатов</w:t>
      </w:r>
      <w:r>
        <w:rPr>
          <w:spacing w:val="1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экзамена (ОГЭ),</w:t>
      </w:r>
      <w:r>
        <w:rPr>
          <w:spacing w:val="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балла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аттестате</w:t>
      </w:r>
      <w:r>
        <w:rPr>
          <w:spacing w:val="-1"/>
        </w:rPr>
        <w:t xml:space="preserve"> </w:t>
      </w:r>
      <w:r>
        <w:t>основного общего образования.</w:t>
      </w:r>
    </w:p>
    <w:p w:rsidR="008159F7" w:rsidRDefault="00E854F6">
      <w:pPr>
        <w:pStyle w:val="a3"/>
        <w:spacing w:before="150"/>
        <w:ind w:right="111"/>
      </w:pPr>
      <w:r>
        <w:t>В МБОУ «Гимназия № 79» при приеме в профильные классы на уровень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наличию</w:t>
      </w:r>
      <w:r>
        <w:rPr>
          <w:spacing w:val="1"/>
        </w:rPr>
        <w:t xml:space="preserve"> </w:t>
      </w:r>
      <w:r>
        <w:t>у обучающегося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основного государственного экзамена по русскому языку и математике, а также по любым</w:t>
      </w:r>
      <w:r>
        <w:rPr>
          <w:spacing w:val="-57"/>
        </w:rPr>
        <w:t xml:space="preserve"> </w:t>
      </w:r>
      <w:r>
        <w:t>двум,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-2"/>
        </w:rPr>
        <w:t xml:space="preserve"> </w:t>
      </w:r>
      <w:r>
        <w:t>профилю,</w:t>
      </w:r>
      <w:r>
        <w:rPr>
          <w:spacing w:val="-3"/>
        </w:rPr>
        <w:t xml:space="preserve"> </w:t>
      </w:r>
      <w:r>
        <w:t>предметам из</w:t>
      </w:r>
      <w:r>
        <w:rPr>
          <w:spacing w:val="-1"/>
        </w:rPr>
        <w:t xml:space="preserve"> </w:t>
      </w:r>
      <w:r>
        <w:t>перечисленных</w:t>
      </w:r>
      <w:r>
        <w:rPr>
          <w:spacing w:val="2"/>
        </w:rPr>
        <w:t xml:space="preserve"> </w:t>
      </w:r>
      <w:r>
        <w:t>далее:</w:t>
      </w:r>
    </w:p>
    <w:p w:rsidR="008159F7" w:rsidRDefault="00E854F6" w:rsidP="00992272">
      <w:pPr>
        <w:pStyle w:val="a4"/>
        <w:numPr>
          <w:ilvl w:val="0"/>
          <w:numId w:val="2"/>
        </w:numPr>
        <w:tabs>
          <w:tab w:val="left" w:pos="553"/>
          <w:tab w:val="left" w:pos="554"/>
        </w:tabs>
        <w:spacing w:before="151"/>
        <w:rPr>
          <w:rFonts w:ascii="Symbol" w:hAnsi="Symbol"/>
          <w:sz w:val="20"/>
        </w:rPr>
      </w:pPr>
      <w:r>
        <w:rPr>
          <w:sz w:val="24"/>
        </w:rPr>
        <w:t>гуманитарный</w:t>
      </w:r>
      <w:r>
        <w:rPr>
          <w:spacing w:val="58"/>
          <w:sz w:val="24"/>
        </w:rPr>
        <w:t xml:space="preserve"> </w:t>
      </w:r>
      <w:r>
        <w:rPr>
          <w:sz w:val="24"/>
        </w:rPr>
        <w:t>профиль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 w:rsidR="00A447C9">
        <w:rPr>
          <w:sz w:val="24"/>
        </w:rPr>
        <w:t xml:space="preserve"> обществознание, английский язык</w:t>
      </w:r>
      <w:r>
        <w:rPr>
          <w:sz w:val="24"/>
        </w:rPr>
        <w:t>;</w:t>
      </w:r>
    </w:p>
    <w:p w:rsidR="00A447C9" w:rsidRDefault="00992272" w:rsidP="00992272">
      <w:pPr>
        <w:pStyle w:val="a3"/>
        <w:numPr>
          <w:ilvl w:val="0"/>
          <w:numId w:val="2"/>
        </w:numPr>
        <w:jc w:val="left"/>
      </w:pPr>
      <w:r>
        <w:t>технологический</w:t>
      </w:r>
      <w:r w:rsidR="00A447C9">
        <w:t xml:space="preserve"> профиль – </w:t>
      </w:r>
      <w:r w:rsidR="006940D3">
        <w:t>математика, информатика</w:t>
      </w:r>
      <w:r w:rsidR="00A447C9">
        <w:t>.</w:t>
      </w:r>
    </w:p>
    <w:p w:rsidR="008159F7" w:rsidRDefault="00E854F6">
      <w:pPr>
        <w:pStyle w:val="a3"/>
        <w:jc w:val="left"/>
      </w:pPr>
      <w:r>
        <w:t>На</w:t>
      </w:r>
      <w:r>
        <w:rPr>
          <w:spacing w:val="48"/>
        </w:rPr>
        <w:t xml:space="preserve"> </w:t>
      </w:r>
      <w:r>
        <w:t>основании</w:t>
      </w:r>
      <w:r>
        <w:rPr>
          <w:spacing w:val="50"/>
        </w:rPr>
        <w:t xml:space="preserve"> </w:t>
      </w:r>
      <w:r>
        <w:t>результатов</w:t>
      </w:r>
      <w:r>
        <w:rPr>
          <w:spacing w:val="49"/>
        </w:rPr>
        <w:t xml:space="preserve"> </w:t>
      </w:r>
      <w:r>
        <w:t>ОГЭ</w:t>
      </w:r>
      <w:r>
        <w:rPr>
          <w:spacing w:val="49"/>
        </w:rPr>
        <w:t xml:space="preserve"> </w:t>
      </w:r>
      <w:r>
        <w:t>Гимназия</w:t>
      </w:r>
      <w:r>
        <w:rPr>
          <w:spacing w:val="50"/>
        </w:rPr>
        <w:t xml:space="preserve"> </w:t>
      </w:r>
      <w:r>
        <w:t>определяет</w:t>
      </w:r>
      <w:r>
        <w:rPr>
          <w:spacing w:val="56"/>
        </w:rPr>
        <w:t xml:space="preserve"> </w:t>
      </w:r>
      <w:r>
        <w:t>рейтинг</w:t>
      </w:r>
      <w:r>
        <w:rPr>
          <w:spacing w:val="49"/>
        </w:rPr>
        <w:t xml:space="preserve"> </w:t>
      </w:r>
      <w:r>
        <w:t>каждого</w:t>
      </w:r>
      <w:r>
        <w:rPr>
          <w:spacing w:val="52"/>
        </w:rPr>
        <w:t xml:space="preserve"> </w:t>
      </w:r>
      <w:r>
        <w:t>учащегося</w:t>
      </w:r>
      <w:r>
        <w:rPr>
          <w:spacing w:val="4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средними</w:t>
      </w:r>
      <w:r>
        <w:rPr>
          <w:spacing w:val="-1"/>
        </w:rPr>
        <w:t xml:space="preserve"> </w:t>
      </w:r>
      <w:r>
        <w:t>баллами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обязательным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профильным</w:t>
      </w:r>
      <w:r>
        <w:rPr>
          <w:spacing w:val="-3"/>
        </w:rPr>
        <w:t xml:space="preserve"> </w:t>
      </w:r>
      <w:r>
        <w:t>предметам.</w:t>
      </w:r>
    </w:p>
    <w:p w:rsidR="008159F7" w:rsidRDefault="00E854F6">
      <w:pPr>
        <w:pStyle w:val="a3"/>
        <w:spacing w:before="149"/>
        <w:ind w:right="111"/>
      </w:pPr>
      <w:r>
        <w:t>Преимущественным</w:t>
      </w:r>
      <w:r>
        <w:rPr>
          <w:spacing w:val="1"/>
        </w:rPr>
        <w:t xml:space="preserve"> </w:t>
      </w:r>
      <w:r>
        <w:t>правом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Гимназию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профильные</w:t>
      </w:r>
      <w:r>
        <w:rPr>
          <w:spacing w:val="-57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учащихся:</w:t>
      </w:r>
      <w:r>
        <w:rPr>
          <w:spacing w:val="1"/>
        </w:rPr>
        <w:t xml:space="preserve"> </w:t>
      </w:r>
      <w:r>
        <w:t>победители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призѐры</w:t>
      </w:r>
      <w:proofErr w:type="spellEnd"/>
      <w:r>
        <w:rPr>
          <w:spacing w:val="1"/>
        </w:rPr>
        <w:t xml:space="preserve"> </w:t>
      </w:r>
      <w:r>
        <w:t>муниципального,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заключительного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-57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олимпиад,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перечень, утвержденный Министерством образования и науки Российской Федерации, по</w:t>
      </w:r>
      <w:r>
        <w:rPr>
          <w:spacing w:val="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изучаемым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профильном</w:t>
      </w:r>
      <w:r>
        <w:rPr>
          <w:spacing w:val="1"/>
        </w:rPr>
        <w:t xml:space="preserve"> </w:t>
      </w:r>
      <w:r>
        <w:t>уровне.</w:t>
      </w:r>
    </w:p>
    <w:p w:rsidR="008159F7" w:rsidRDefault="00E854F6">
      <w:pPr>
        <w:pStyle w:val="a3"/>
        <w:spacing w:before="152"/>
        <w:ind w:right="114"/>
      </w:pP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Гимназии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педагогических,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и представителей Управляющего</w:t>
      </w:r>
      <w:r>
        <w:rPr>
          <w:spacing w:val="-3"/>
        </w:rPr>
        <w:t xml:space="preserve"> </w:t>
      </w:r>
      <w:r>
        <w:t>совета.</w:t>
      </w:r>
    </w:p>
    <w:p w:rsidR="008159F7" w:rsidRDefault="00E854F6">
      <w:pPr>
        <w:pStyle w:val="a3"/>
        <w:spacing w:before="148"/>
        <w:ind w:right="107"/>
      </w:pPr>
      <w:r>
        <w:t>Прием заявлений родителей (законных представителей) обучающихся для участия в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профильном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bookmarkStart w:id="0" w:name="_GoBack"/>
      <w:r w:rsidR="00992272">
        <w:t>20.06.2024 по 20.07.2024</w:t>
      </w:r>
      <w:bookmarkEnd w:id="0"/>
      <w:r>
        <w:t>.</w:t>
      </w:r>
    </w:p>
    <w:p w:rsidR="008159F7" w:rsidRDefault="00E854F6">
      <w:pPr>
        <w:pStyle w:val="a3"/>
        <w:spacing w:before="152"/>
        <w:ind w:right="114"/>
      </w:pPr>
      <w:r>
        <w:t>При равенстве результатов по итогам индивидуального отбора Гимназия учитывает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обучающегося:</w:t>
      </w:r>
      <w:r>
        <w:rPr>
          <w:spacing w:val="1"/>
        </w:rPr>
        <w:t xml:space="preserve"> </w:t>
      </w:r>
      <w:r>
        <w:t>призовые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олимпиад,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-57"/>
        </w:rPr>
        <w:t xml:space="preserve"> </w:t>
      </w:r>
      <w:r>
        <w:t>предметам,</w:t>
      </w:r>
      <w:r>
        <w:rPr>
          <w:spacing w:val="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профильного</w:t>
      </w:r>
      <w:r>
        <w:rPr>
          <w:spacing w:val="-2"/>
        </w:rPr>
        <w:t xml:space="preserve"> </w:t>
      </w:r>
      <w:r>
        <w:t>обучения.</w:t>
      </w:r>
    </w:p>
    <w:p w:rsidR="008159F7" w:rsidRDefault="00E854F6">
      <w:pPr>
        <w:pStyle w:val="a3"/>
        <w:spacing w:before="149"/>
        <w:ind w:right="109"/>
      </w:pPr>
      <w:r>
        <w:t>Информация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итогах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зачислению в профильные классы, размещается на сайте Гимназии в сети Интернет и на</w:t>
      </w:r>
      <w:r>
        <w:rPr>
          <w:spacing w:val="1"/>
        </w:rPr>
        <w:t xml:space="preserve"> </w:t>
      </w:r>
      <w:r>
        <w:t>информационных стендах</w:t>
      </w:r>
      <w:r>
        <w:rPr>
          <w:spacing w:val="1"/>
        </w:rPr>
        <w:t xml:space="preserve"> </w:t>
      </w:r>
      <w:r>
        <w:t>Гимназии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завершения</w:t>
      </w:r>
      <w:r>
        <w:rPr>
          <w:spacing w:val="-1"/>
        </w:rPr>
        <w:t xml:space="preserve"> </w:t>
      </w:r>
      <w:r>
        <w:t>отбора.</w:t>
      </w:r>
    </w:p>
    <w:p w:rsidR="008159F7" w:rsidRDefault="00E854F6">
      <w:pPr>
        <w:pStyle w:val="a3"/>
        <w:spacing w:before="151"/>
        <w:ind w:right="107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профильном уровне родители (законные представители) обучающихся подают заявление о</w:t>
      </w:r>
      <w:r>
        <w:rPr>
          <w:spacing w:val="-57"/>
        </w:rPr>
        <w:t xml:space="preserve"> </w:t>
      </w:r>
      <w:r>
        <w:t>приеме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Гимназию с</w:t>
      </w:r>
      <w:r>
        <w:rPr>
          <w:spacing w:val="-1"/>
        </w:rPr>
        <w:t xml:space="preserve"> </w:t>
      </w:r>
      <w:r w:rsidR="00992272">
        <w:t>29.07.2024 по 01.08.2024</w:t>
      </w:r>
      <w:r>
        <w:t>.</w:t>
      </w:r>
    </w:p>
    <w:p w:rsidR="008159F7" w:rsidRDefault="008159F7">
      <w:pPr>
        <w:sectPr w:rsidR="008159F7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8159F7" w:rsidRDefault="00E854F6">
      <w:pPr>
        <w:pStyle w:val="a3"/>
        <w:spacing w:before="66"/>
        <w:jc w:val="left"/>
      </w:pPr>
      <w:r>
        <w:lastRenderedPageBreak/>
        <w:t>Обучающимся</w:t>
      </w:r>
      <w:r>
        <w:rPr>
          <w:spacing w:val="27"/>
        </w:rPr>
        <w:t xml:space="preserve"> </w:t>
      </w:r>
      <w:r>
        <w:t>10</w:t>
      </w:r>
      <w:r>
        <w:rPr>
          <w:spacing w:val="27"/>
        </w:rPr>
        <w:t xml:space="preserve"> </w:t>
      </w:r>
      <w:r>
        <w:t>классов</w:t>
      </w:r>
      <w:r>
        <w:rPr>
          <w:spacing w:val="27"/>
        </w:rPr>
        <w:t xml:space="preserve"> </w:t>
      </w:r>
      <w:r>
        <w:t>предоставляется</w:t>
      </w:r>
      <w:r>
        <w:rPr>
          <w:spacing w:val="30"/>
        </w:rPr>
        <w:t xml:space="preserve"> </w:t>
      </w:r>
      <w:r>
        <w:t>право</w:t>
      </w:r>
      <w:r>
        <w:rPr>
          <w:spacing w:val="27"/>
        </w:rPr>
        <w:t xml:space="preserve"> </w:t>
      </w:r>
      <w:r>
        <w:t>изменения</w:t>
      </w:r>
      <w:r>
        <w:rPr>
          <w:spacing w:val="25"/>
        </w:rPr>
        <w:t xml:space="preserve"> </w:t>
      </w:r>
      <w:r>
        <w:t>профиля</w:t>
      </w:r>
      <w:r>
        <w:rPr>
          <w:spacing w:val="28"/>
        </w:rPr>
        <w:t xml:space="preserve"> </w:t>
      </w:r>
      <w:r>
        <w:t>обучения</w:t>
      </w:r>
      <w:r>
        <w:rPr>
          <w:spacing w:val="2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течение учебного года</w:t>
      </w:r>
      <w:r>
        <w:rPr>
          <w:spacing w:val="1"/>
        </w:rPr>
        <w:t xml:space="preserve"> </w:t>
      </w:r>
      <w:r>
        <w:t>при следующих</w:t>
      </w:r>
      <w:r>
        <w:rPr>
          <w:spacing w:val="3"/>
        </w:rPr>
        <w:t xml:space="preserve"> </w:t>
      </w:r>
      <w:r>
        <w:t>условиях:</w:t>
      </w:r>
    </w:p>
    <w:p w:rsidR="008159F7" w:rsidRDefault="00E854F6">
      <w:pPr>
        <w:pStyle w:val="a4"/>
        <w:numPr>
          <w:ilvl w:val="0"/>
          <w:numId w:val="1"/>
        </w:numPr>
        <w:tabs>
          <w:tab w:val="left" w:pos="553"/>
          <w:tab w:val="left" w:pos="554"/>
        </w:tabs>
        <w:spacing w:before="152"/>
        <w:ind w:hanging="361"/>
        <w:rPr>
          <w:rFonts w:ascii="Symbol" w:hAnsi="Symbol"/>
          <w:sz w:val="20"/>
        </w:rPr>
      </w:pPr>
      <w:r>
        <w:rPr>
          <w:sz w:val="24"/>
        </w:rPr>
        <w:t>отсутствие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прошедший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обучения;</w:t>
      </w:r>
    </w:p>
    <w:p w:rsidR="008159F7" w:rsidRDefault="00E854F6">
      <w:pPr>
        <w:pStyle w:val="a4"/>
        <w:numPr>
          <w:ilvl w:val="0"/>
          <w:numId w:val="1"/>
        </w:numPr>
        <w:tabs>
          <w:tab w:val="left" w:pos="553"/>
          <w:tab w:val="left" w:pos="554"/>
        </w:tabs>
        <w:ind w:hanging="361"/>
        <w:rPr>
          <w:rFonts w:ascii="Symbol" w:hAnsi="Symbol"/>
          <w:sz w:val="20"/>
        </w:rPr>
      </w:pPr>
      <w:r>
        <w:rPr>
          <w:sz w:val="24"/>
        </w:rPr>
        <w:t>самостоятельная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сдача</w:t>
      </w:r>
      <w:r>
        <w:rPr>
          <w:spacing w:val="-1"/>
          <w:sz w:val="24"/>
        </w:rPr>
        <w:t xml:space="preserve"> </w:t>
      </w:r>
      <w:r>
        <w:rPr>
          <w:sz w:val="24"/>
        </w:rPr>
        <w:t>зачетов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3"/>
          <w:sz w:val="24"/>
        </w:rPr>
        <w:t xml:space="preserve"> </w:t>
      </w:r>
      <w:r>
        <w:rPr>
          <w:sz w:val="24"/>
        </w:rPr>
        <w:t>(курсам)</w:t>
      </w:r>
      <w:r>
        <w:rPr>
          <w:spacing w:val="-2"/>
          <w:sz w:val="24"/>
        </w:rPr>
        <w:t xml:space="preserve"> </w:t>
      </w:r>
      <w:r>
        <w:rPr>
          <w:sz w:val="24"/>
        </w:rPr>
        <w:t>выбранного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профиля;</w:t>
      </w:r>
    </w:p>
    <w:p w:rsidR="008159F7" w:rsidRDefault="00E854F6">
      <w:pPr>
        <w:pStyle w:val="a4"/>
        <w:numPr>
          <w:ilvl w:val="0"/>
          <w:numId w:val="1"/>
        </w:numPr>
        <w:tabs>
          <w:tab w:val="left" w:pos="553"/>
          <w:tab w:val="left" w:pos="554"/>
        </w:tabs>
        <w:ind w:hanging="361"/>
        <w:rPr>
          <w:rFonts w:ascii="Symbol" w:hAnsi="Symbol"/>
          <w:color w:val="444444"/>
          <w:sz w:val="20"/>
        </w:rPr>
      </w:pPr>
      <w:r>
        <w:rPr>
          <w:sz w:val="24"/>
        </w:rPr>
        <w:t>наличие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представителей).</w:t>
      </w:r>
    </w:p>
    <w:sectPr w:rsidR="008159F7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13C7C"/>
    <w:multiLevelType w:val="hybridMultilevel"/>
    <w:tmpl w:val="5E509D00"/>
    <w:lvl w:ilvl="0" w:tplc="0419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1">
    <w:nsid w:val="7EB719B8"/>
    <w:multiLevelType w:val="hybridMultilevel"/>
    <w:tmpl w:val="9EDAAFC6"/>
    <w:lvl w:ilvl="0" w:tplc="D66C87F4">
      <w:numFmt w:val="bullet"/>
      <w:lvlText w:val=""/>
      <w:lvlJc w:val="left"/>
      <w:pPr>
        <w:ind w:left="553" w:hanging="360"/>
      </w:pPr>
      <w:rPr>
        <w:rFonts w:hint="default"/>
        <w:w w:val="99"/>
        <w:lang w:val="ru-RU" w:eastAsia="en-US" w:bidi="ar-SA"/>
      </w:rPr>
    </w:lvl>
    <w:lvl w:ilvl="1" w:tplc="12522BC2">
      <w:numFmt w:val="bullet"/>
      <w:lvlText w:val="•"/>
      <w:lvlJc w:val="left"/>
      <w:pPr>
        <w:ind w:left="1460" w:hanging="360"/>
      </w:pPr>
      <w:rPr>
        <w:rFonts w:hint="default"/>
        <w:lang w:val="ru-RU" w:eastAsia="en-US" w:bidi="ar-SA"/>
      </w:rPr>
    </w:lvl>
    <w:lvl w:ilvl="2" w:tplc="FC92F5AC">
      <w:numFmt w:val="bullet"/>
      <w:lvlText w:val="•"/>
      <w:lvlJc w:val="left"/>
      <w:pPr>
        <w:ind w:left="2361" w:hanging="360"/>
      </w:pPr>
      <w:rPr>
        <w:rFonts w:hint="default"/>
        <w:lang w:val="ru-RU" w:eastAsia="en-US" w:bidi="ar-SA"/>
      </w:rPr>
    </w:lvl>
    <w:lvl w:ilvl="3" w:tplc="5E00A17A">
      <w:numFmt w:val="bullet"/>
      <w:lvlText w:val="•"/>
      <w:lvlJc w:val="left"/>
      <w:pPr>
        <w:ind w:left="3261" w:hanging="360"/>
      </w:pPr>
      <w:rPr>
        <w:rFonts w:hint="default"/>
        <w:lang w:val="ru-RU" w:eastAsia="en-US" w:bidi="ar-SA"/>
      </w:rPr>
    </w:lvl>
    <w:lvl w:ilvl="4" w:tplc="71E49CAE">
      <w:numFmt w:val="bullet"/>
      <w:lvlText w:val="•"/>
      <w:lvlJc w:val="left"/>
      <w:pPr>
        <w:ind w:left="4162" w:hanging="360"/>
      </w:pPr>
      <w:rPr>
        <w:rFonts w:hint="default"/>
        <w:lang w:val="ru-RU" w:eastAsia="en-US" w:bidi="ar-SA"/>
      </w:rPr>
    </w:lvl>
    <w:lvl w:ilvl="5" w:tplc="2A7E71B2">
      <w:numFmt w:val="bullet"/>
      <w:lvlText w:val="•"/>
      <w:lvlJc w:val="left"/>
      <w:pPr>
        <w:ind w:left="5063" w:hanging="360"/>
      </w:pPr>
      <w:rPr>
        <w:rFonts w:hint="default"/>
        <w:lang w:val="ru-RU" w:eastAsia="en-US" w:bidi="ar-SA"/>
      </w:rPr>
    </w:lvl>
    <w:lvl w:ilvl="6" w:tplc="444A5956">
      <w:numFmt w:val="bullet"/>
      <w:lvlText w:val="•"/>
      <w:lvlJc w:val="left"/>
      <w:pPr>
        <w:ind w:left="5963" w:hanging="360"/>
      </w:pPr>
      <w:rPr>
        <w:rFonts w:hint="default"/>
        <w:lang w:val="ru-RU" w:eastAsia="en-US" w:bidi="ar-SA"/>
      </w:rPr>
    </w:lvl>
    <w:lvl w:ilvl="7" w:tplc="A49439FA">
      <w:numFmt w:val="bullet"/>
      <w:lvlText w:val="•"/>
      <w:lvlJc w:val="left"/>
      <w:pPr>
        <w:ind w:left="6864" w:hanging="360"/>
      </w:pPr>
      <w:rPr>
        <w:rFonts w:hint="default"/>
        <w:lang w:val="ru-RU" w:eastAsia="en-US" w:bidi="ar-SA"/>
      </w:rPr>
    </w:lvl>
    <w:lvl w:ilvl="8" w:tplc="931CFFE6">
      <w:numFmt w:val="bullet"/>
      <w:lvlText w:val="•"/>
      <w:lvlJc w:val="left"/>
      <w:pPr>
        <w:ind w:left="7765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159F7"/>
    <w:rsid w:val="006940D3"/>
    <w:rsid w:val="008159F7"/>
    <w:rsid w:val="00992272"/>
    <w:rsid w:val="00A447C9"/>
    <w:rsid w:val="00C67D58"/>
    <w:rsid w:val="00E854F6"/>
    <w:rsid w:val="00FF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29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53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29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53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Яременко</dc:creator>
  <cp:lastModifiedBy>Teacher</cp:lastModifiedBy>
  <cp:revision>2</cp:revision>
  <dcterms:created xsi:type="dcterms:W3CDTF">2024-02-01T08:26:00Z</dcterms:created>
  <dcterms:modified xsi:type="dcterms:W3CDTF">2024-02-01T08:26:00Z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2023-01-30T00:00:00Z</vt:filetime>
  </property>
</Properties>
</file>